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easaForm"/>
        <w:tblW w:w="9640" w:type="dxa"/>
        <w:tblInd w:w="-431" w:type="dxa"/>
        <w:tblLook w:val="04A0" w:firstRow="1" w:lastRow="0" w:firstColumn="1" w:lastColumn="0" w:noHBand="0" w:noVBand="1"/>
      </w:tblPr>
      <w:tblGrid>
        <w:gridCol w:w="3544"/>
        <w:gridCol w:w="3255"/>
        <w:gridCol w:w="2841"/>
      </w:tblGrid>
      <w:tr w:rsidR="00D63961" w:rsidRPr="006C43C0" w14:paraId="1CB9C321" w14:textId="77777777" w:rsidTr="002F46A1">
        <w:trPr>
          <w:trHeight w:val="315"/>
        </w:trPr>
        <w:tc>
          <w:tcPr>
            <w:tcW w:w="6799" w:type="dxa"/>
            <w:gridSpan w:val="2"/>
            <w:noWrap/>
            <w:hideMark/>
          </w:tcPr>
          <w:p w14:paraId="7A3C40E1" w14:textId="77777777" w:rsidR="00D63961" w:rsidRPr="006C43C0" w:rsidRDefault="00D63961" w:rsidP="00204ED9">
            <w:pPr>
              <w:spacing w:after="120"/>
              <w:jc w:val="both"/>
              <w:rPr>
                <w:b/>
                <w:szCs w:val="24"/>
                <w:lang w:val="en-US" w:eastAsia="de-DE"/>
              </w:rPr>
            </w:pPr>
            <w:r w:rsidRPr="006C43C0">
              <w:rPr>
                <w:b/>
                <w:szCs w:val="24"/>
                <w:lang w:val="en-US" w:eastAsia="de-DE"/>
              </w:rPr>
              <w:t>EASA Form 123 — Standard Change/Standard Repair (SC/SR) embodiment record</w:t>
            </w:r>
          </w:p>
        </w:tc>
        <w:tc>
          <w:tcPr>
            <w:tcW w:w="2841" w:type="dxa"/>
            <w:noWrap/>
            <w:vAlign w:val="bottom"/>
            <w:hideMark/>
          </w:tcPr>
          <w:p w14:paraId="75EEBFC3" w14:textId="254ADC44" w:rsidR="00D63961" w:rsidRDefault="00D63961" w:rsidP="00BF2BF9">
            <w:pPr>
              <w:pStyle w:val="ListParagraph"/>
              <w:numPr>
                <w:ilvl w:val="0"/>
                <w:numId w:val="1"/>
              </w:numPr>
              <w:tabs>
                <w:tab w:val="left" w:pos="567"/>
              </w:tabs>
              <w:spacing w:after="120"/>
              <w:rPr>
                <w:szCs w:val="24"/>
                <w:lang w:val="en-US" w:eastAsia="de-DE"/>
              </w:rPr>
            </w:pPr>
            <w:r w:rsidRPr="00674510">
              <w:rPr>
                <w:szCs w:val="24"/>
                <w:lang w:val="en-US" w:eastAsia="de-DE"/>
              </w:rPr>
              <w:t>SC/SR number(s):</w:t>
            </w:r>
          </w:p>
          <w:p w14:paraId="43F0D845" w14:textId="77777777" w:rsidR="00BF2BF9" w:rsidRDefault="00BF2BF9" w:rsidP="00BF2BF9">
            <w:pPr>
              <w:pStyle w:val="ListParagraph"/>
              <w:tabs>
                <w:tab w:val="left" w:pos="567"/>
              </w:tabs>
              <w:spacing w:after="120"/>
              <w:ind w:left="930"/>
              <w:rPr>
                <w:szCs w:val="24"/>
                <w:lang w:val="en-US" w:eastAsia="de-DE"/>
              </w:rPr>
            </w:pPr>
          </w:p>
          <w:p w14:paraId="48E8C7EE" w14:textId="77777777" w:rsidR="00BF2BF9" w:rsidRPr="00674510" w:rsidRDefault="00BF2BF9" w:rsidP="00BF2BF9">
            <w:pPr>
              <w:pStyle w:val="ListParagraph"/>
              <w:tabs>
                <w:tab w:val="left" w:pos="567"/>
              </w:tabs>
              <w:spacing w:after="120"/>
              <w:ind w:left="930"/>
              <w:rPr>
                <w:szCs w:val="24"/>
                <w:lang w:val="en-US" w:eastAsia="de-DE"/>
              </w:rPr>
            </w:pPr>
          </w:p>
          <w:p w14:paraId="7491E98D" w14:textId="42D8101B" w:rsidR="00674510" w:rsidRPr="00674510" w:rsidRDefault="00674510" w:rsidP="00674510">
            <w:pPr>
              <w:pStyle w:val="ListParagraph"/>
              <w:tabs>
                <w:tab w:val="left" w:pos="567"/>
              </w:tabs>
              <w:spacing w:after="120"/>
              <w:ind w:left="930"/>
              <w:jc w:val="both"/>
              <w:rPr>
                <w:szCs w:val="24"/>
                <w:lang w:val="en-US" w:eastAsia="de-DE"/>
              </w:rPr>
            </w:pPr>
          </w:p>
        </w:tc>
      </w:tr>
      <w:tr w:rsidR="00D63961" w:rsidRPr="006C43C0" w14:paraId="436B7E23" w14:textId="77777777" w:rsidTr="002F46A1">
        <w:trPr>
          <w:trHeight w:val="193"/>
        </w:trPr>
        <w:tc>
          <w:tcPr>
            <w:tcW w:w="9640" w:type="dxa"/>
            <w:gridSpan w:val="3"/>
            <w:tcBorders>
              <w:bottom w:val="nil"/>
            </w:tcBorders>
            <w:noWrap/>
            <w:hideMark/>
          </w:tcPr>
          <w:p w14:paraId="1D7F9B0A" w14:textId="77777777" w:rsidR="00D63961" w:rsidRPr="006C43C0" w:rsidRDefault="00D63961" w:rsidP="00204ED9">
            <w:pPr>
              <w:tabs>
                <w:tab w:val="left" w:pos="567"/>
              </w:tabs>
              <w:spacing w:after="120"/>
              <w:ind w:left="567" w:hanging="567"/>
              <w:jc w:val="both"/>
              <w:rPr>
                <w:szCs w:val="24"/>
                <w:lang w:val="en-US" w:eastAsia="de-DE"/>
              </w:rPr>
            </w:pPr>
            <w:r w:rsidRPr="006C43C0">
              <w:rPr>
                <w:szCs w:val="24"/>
                <w:lang w:val="en-US" w:eastAsia="de-DE"/>
              </w:rPr>
              <w:t>2.</w:t>
            </w:r>
            <w:r w:rsidRPr="006C43C0">
              <w:rPr>
                <w:szCs w:val="24"/>
                <w:lang w:val="en-US" w:eastAsia="de-DE"/>
              </w:rPr>
              <w:tab/>
              <w:t>SC/SR title &amp; description:</w:t>
            </w:r>
          </w:p>
        </w:tc>
      </w:tr>
      <w:tr w:rsidR="00D63961" w:rsidRPr="006C43C0" w14:paraId="6E9C74A7" w14:textId="77777777" w:rsidTr="002F46A1">
        <w:trPr>
          <w:trHeight w:val="322"/>
        </w:trPr>
        <w:tc>
          <w:tcPr>
            <w:tcW w:w="9640" w:type="dxa"/>
            <w:gridSpan w:val="3"/>
            <w:tcBorders>
              <w:top w:val="nil"/>
            </w:tcBorders>
            <w:noWrap/>
            <w:hideMark/>
          </w:tcPr>
          <w:p w14:paraId="0DD2E4B4" w14:textId="77777777" w:rsidR="00D63961" w:rsidRPr="006C43C0" w:rsidRDefault="00D63961" w:rsidP="002F46A1">
            <w:pPr>
              <w:spacing w:after="120"/>
              <w:ind w:left="-245"/>
              <w:jc w:val="both"/>
              <w:rPr>
                <w:szCs w:val="24"/>
                <w:lang w:val="en-US" w:eastAsia="de-DE"/>
              </w:rPr>
            </w:pPr>
            <w:r w:rsidRPr="006C43C0">
              <w:rPr>
                <w:szCs w:val="24"/>
                <w:lang w:val="en-US" w:eastAsia="de-DE"/>
              </w:rPr>
              <w:t> </w:t>
            </w:r>
          </w:p>
        </w:tc>
      </w:tr>
      <w:tr w:rsidR="00D63961" w:rsidRPr="006C43C0" w14:paraId="7EA63512" w14:textId="77777777" w:rsidTr="002F46A1">
        <w:trPr>
          <w:trHeight w:val="300"/>
        </w:trPr>
        <w:tc>
          <w:tcPr>
            <w:tcW w:w="9640" w:type="dxa"/>
            <w:gridSpan w:val="3"/>
            <w:tcBorders>
              <w:bottom w:val="nil"/>
            </w:tcBorders>
            <w:noWrap/>
            <w:hideMark/>
          </w:tcPr>
          <w:p w14:paraId="03340B68" w14:textId="77777777" w:rsidR="00D63961" w:rsidRPr="006C43C0" w:rsidRDefault="00D63961" w:rsidP="00204ED9">
            <w:pPr>
              <w:tabs>
                <w:tab w:val="left" w:pos="567"/>
              </w:tabs>
              <w:spacing w:after="120"/>
              <w:ind w:left="567" w:hanging="567"/>
              <w:jc w:val="both"/>
              <w:rPr>
                <w:szCs w:val="24"/>
                <w:lang w:val="en-US" w:eastAsia="de-DE"/>
              </w:rPr>
            </w:pPr>
            <w:r w:rsidRPr="006C43C0">
              <w:rPr>
                <w:szCs w:val="24"/>
                <w:lang w:val="en-US" w:eastAsia="de-DE"/>
              </w:rPr>
              <w:t>3.</w:t>
            </w:r>
            <w:r w:rsidRPr="006C43C0">
              <w:rPr>
                <w:szCs w:val="24"/>
                <w:lang w:val="en-US" w:eastAsia="de-DE"/>
              </w:rPr>
              <w:tab/>
              <w:t>Applicability:</w:t>
            </w:r>
          </w:p>
        </w:tc>
      </w:tr>
      <w:tr w:rsidR="00D63961" w:rsidRPr="006C43C0" w14:paraId="769035C2" w14:textId="77777777" w:rsidTr="002F46A1">
        <w:trPr>
          <w:trHeight w:val="364"/>
        </w:trPr>
        <w:tc>
          <w:tcPr>
            <w:tcW w:w="9640" w:type="dxa"/>
            <w:gridSpan w:val="3"/>
            <w:tcBorders>
              <w:top w:val="nil"/>
            </w:tcBorders>
            <w:hideMark/>
          </w:tcPr>
          <w:p w14:paraId="494EFEC2" w14:textId="77777777" w:rsidR="00D63961" w:rsidRPr="006C43C0" w:rsidRDefault="00D63961" w:rsidP="00204ED9">
            <w:pPr>
              <w:spacing w:after="120"/>
              <w:jc w:val="both"/>
              <w:rPr>
                <w:szCs w:val="24"/>
                <w:lang w:val="en-US" w:eastAsia="de-DE"/>
              </w:rPr>
            </w:pPr>
            <w:r w:rsidRPr="006C43C0">
              <w:rPr>
                <w:szCs w:val="24"/>
                <w:lang w:val="en-US" w:eastAsia="de-DE"/>
              </w:rPr>
              <w:br/>
            </w:r>
          </w:p>
        </w:tc>
      </w:tr>
      <w:tr w:rsidR="00D63961" w:rsidRPr="006C43C0" w14:paraId="5247E271" w14:textId="77777777" w:rsidTr="002F46A1">
        <w:trPr>
          <w:trHeight w:val="315"/>
        </w:trPr>
        <w:tc>
          <w:tcPr>
            <w:tcW w:w="9640" w:type="dxa"/>
            <w:gridSpan w:val="3"/>
            <w:tcBorders>
              <w:bottom w:val="nil"/>
            </w:tcBorders>
            <w:noWrap/>
            <w:hideMark/>
          </w:tcPr>
          <w:p w14:paraId="156B5927" w14:textId="77777777" w:rsidR="00D63961" w:rsidRPr="006C43C0" w:rsidRDefault="00D63961" w:rsidP="00204ED9">
            <w:pPr>
              <w:tabs>
                <w:tab w:val="left" w:pos="567"/>
              </w:tabs>
              <w:spacing w:after="120"/>
              <w:ind w:left="567" w:hanging="567"/>
              <w:jc w:val="both"/>
              <w:rPr>
                <w:szCs w:val="24"/>
                <w:lang w:val="en-US" w:eastAsia="de-DE"/>
              </w:rPr>
            </w:pPr>
            <w:r w:rsidRPr="006C43C0">
              <w:rPr>
                <w:szCs w:val="24"/>
                <w:lang w:val="en-US" w:eastAsia="de-DE"/>
              </w:rPr>
              <w:t>4.</w:t>
            </w:r>
            <w:r w:rsidRPr="006C43C0">
              <w:rPr>
                <w:szCs w:val="24"/>
                <w:lang w:val="en-US" w:eastAsia="de-DE"/>
              </w:rPr>
              <w:tab/>
              <w:t>List of parts (description/Part-No/Qty):</w:t>
            </w:r>
          </w:p>
        </w:tc>
      </w:tr>
      <w:tr w:rsidR="00D63961" w:rsidRPr="006C43C0" w14:paraId="2BD2ACCD" w14:textId="77777777" w:rsidTr="002F46A1">
        <w:trPr>
          <w:trHeight w:val="586"/>
        </w:trPr>
        <w:tc>
          <w:tcPr>
            <w:tcW w:w="9640" w:type="dxa"/>
            <w:gridSpan w:val="3"/>
            <w:tcBorders>
              <w:top w:val="nil"/>
            </w:tcBorders>
            <w:hideMark/>
          </w:tcPr>
          <w:p w14:paraId="2AC6E883" w14:textId="77777777" w:rsidR="00D63961" w:rsidRPr="006C43C0" w:rsidRDefault="00D63961" w:rsidP="00204ED9">
            <w:pPr>
              <w:spacing w:after="120"/>
              <w:jc w:val="both"/>
              <w:rPr>
                <w:szCs w:val="24"/>
                <w:lang w:val="en-US" w:eastAsia="de-DE"/>
              </w:rPr>
            </w:pPr>
          </w:p>
        </w:tc>
      </w:tr>
      <w:tr w:rsidR="00D63961" w:rsidRPr="006C43C0" w14:paraId="36994943" w14:textId="77777777" w:rsidTr="002F46A1">
        <w:trPr>
          <w:trHeight w:val="315"/>
        </w:trPr>
        <w:tc>
          <w:tcPr>
            <w:tcW w:w="9640" w:type="dxa"/>
            <w:gridSpan w:val="3"/>
            <w:tcBorders>
              <w:bottom w:val="nil"/>
            </w:tcBorders>
            <w:noWrap/>
            <w:hideMark/>
          </w:tcPr>
          <w:p w14:paraId="4C3C0BB0" w14:textId="77777777" w:rsidR="00D63961" w:rsidRPr="006C43C0" w:rsidRDefault="00D63961" w:rsidP="00204ED9">
            <w:pPr>
              <w:tabs>
                <w:tab w:val="left" w:pos="567"/>
              </w:tabs>
              <w:spacing w:after="120"/>
              <w:ind w:left="567" w:hanging="567"/>
              <w:jc w:val="both"/>
              <w:rPr>
                <w:szCs w:val="24"/>
                <w:lang w:val="en-US" w:eastAsia="de-DE"/>
              </w:rPr>
            </w:pPr>
            <w:r w:rsidRPr="006C43C0">
              <w:rPr>
                <w:szCs w:val="24"/>
                <w:lang w:val="en-US" w:eastAsia="de-DE"/>
              </w:rPr>
              <w:t>5.</w:t>
            </w:r>
            <w:r w:rsidRPr="006C43C0">
              <w:rPr>
                <w:szCs w:val="24"/>
                <w:lang w:val="en-US" w:eastAsia="de-DE"/>
              </w:rPr>
              <w:tab/>
              <w:t>Operational limitations/affected aircraft manuals. Copies of these manuals are provided to the aircraft owner:</w:t>
            </w:r>
          </w:p>
        </w:tc>
      </w:tr>
      <w:tr w:rsidR="00D63961" w:rsidRPr="006C43C0" w14:paraId="57090C11" w14:textId="77777777" w:rsidTr="002F46A1">
        <w:trPr>
          <w:trHeight w:val="516"/>
        </w:trPr>
        <w:tc>
          <w:tcPr>
            <w:tcW w:w="9640" w:type="dxa"/>
            <w:gridSpan w:val="3"/>
            <w:tcBorders>
              <w:top w:val="nil"/>
            </w:tcBorders>
            <w:hideMark/>
          </w:tcPr>
          <w:p w14:paraId="319C5F84" w14:textId="77777777" w:rsidR="00D63961" w:rsidRPr="006C43C0" w:rsidRDefault="00D63961" w:rsidP="00204ED9">
            <w:pPr>
              <w:spacing w:after="120"/>
              <w:jc w:val="both"/>
              <w:rPr>
                <w:szCs w:val="24"/>
                <w:lang w:val="en-US" w:eastAsia="de-DE"/>
              </w:rPr>
            </w:pPr>
          </w:p>
        </w:tc>
      </w:tr>
      <w:tr w:rsidR="00D63961" w:rsidRPr="006C43C0" w14:paraId="2FDCCF58" w14:textId="77777777" w:rsidTr="002F46A1">
        <w:trPr>
          <w:trHeight w:val="311"/>
        </w:trPr>
        <w:tc>
          <w:tcPr>
            <w:tcW w:w="9640" w:type="dxa"/>
            <w:gridSpan w:val="3"/>
            <w:tcBorders>
              <w:bottom w:val="nil"/>
            </w:tcBorders>
            <w:noWrap/>
            <w:hideMark/>
          </w:tcPr>
          <w:p w14:paraId="1120BC19" w14:textId="77777777" w:rsidR="00D63961" w:rsidRPr="006C43C0" w:rsidRDefault="00D63961" w:rsidP="00204ED9">
            <w:pPr>
              <w:tabs>
                <w:tab w:val="left" w:pos="567"/>
              </w:tabs>
              <w:spacing w:after="120"/>
              <w:ind w:left="567" w:hanging="567"/>
              <w:jc w:val="both"/>
              <w:rPr>
                <w:szCs w:val="24"/>
                <w:lang w:val="en-US" w:eastAsia="de-DE"/>
              </w:rPr>
            </w:pPr>
            <w:r w:rsidRPr="006C43C0">
              <w:rPr>
                <w:szCs w:val="24"/>
                <w:lang w:val="en-US" w:eastAsia="de-DE"/>
              </w:rPr>
              <w:t>6.</w:t>
            </w:r>
            <w:r w:rsidRPr="006C43C0">
              <w:rPr>
                <w:szCs w:val="24"/>
                <w:lang w:val="en-US" w:eastAsia="de-DE"/>
              </w:rPr>
              <w:tab/>
              <w:t>Documents used for the development and embodiment of this SC/SR:</w:t>
            </w:r>
          </w:p>
        </w:tc>
      </w:tr>
      <w:tr w:rsidR="00D63961" w:rsidRPr="006C43C0" w14:paraId="582365A9" w14:textId="77777777" w:rsidTr="002F46A1">
        <w:trPr>
          <w:trHeight w:val="919"/>
        </w:trPr>
        <w:tc>
          <w:tcPr>
            <w:tcW w:w="9640" w:type="dxa"/>
            <w:gridSpan w:val="3"/>
            <w:tcBorders>
              <w:top w:val="nil"/>
            </w:tcBorders>
            <w:noWrap/>
            <w:vAlign w:val="bottom"/>
          </w:tcPr>
          <w:p w14:paraId="450B28A7" w14:textId="77777777" w:rsidR="00D63961" w:rsidRPr="006C43C0" w:rsidRDefault="00D63961" w:rsidP="00204ED9">
            <w:pPr>
              <w:spacing w:after="120"/>
              <w:jc w:val="both"/>
              <w:rPr>
                <w:szCs w:val="24"/>
                <w:lang w:val="en-US" w:eastAsia="de-DE"/>
              </w:rPr>
            </w:pPr>
            <w:r w:rsidRPr="006C43C0">
              <w:rPr>
                <w:szCs w:val="24"/>
                <w:lang w:val="en-US" w:eastAsia="de-DE"/>
              </w:rPr>
              <w:t xml:space="preserve">* Copies of the documents marked with an asterisk are </w:t>
            </w:r>
            <w:r>
              <w:rPr>
                <w:szCs w:val="24"/>
                <w:lang w:val="en-US" w:eastAsia="de-DE"/>
              </w:rPr>
              <w:t>handed</w:t>
            </w:r>
            <w:r w:rsidRPr="006C43C0">
              <w:rPr>
                <w:szCs w:val="24"/>
                <w:lang w:val="en-US" w:eastAsia="de-DE"/>
              </w:rPr>
              <w:t xml:space="preserve"> to the aircraft owner.</w:t>
            </w:r>
          </w:p>
        </w:tc>
      </w:tr>
      <w:tr w:rsidR="00D63961" w:rsidRPr="006C43C0" w14:paraId="5253DD19" w14:textId="77777777" w:rsidTr="002F46A1">
        <w:trPr>
          <w:trHeight w:val="315"/>
        </w:trPr>
        <w:tc>
          <w:tcPr>
            <w:tcW w:w="9640" w:type="dxa"/>
            <w:gridSpan w:val="3"/>
            <w:tcBorders>
              <w:bottom w:val="nil"/>
            </w:tcBorders>
            <w:noWrap/>
            <w:hideMark/>
          </w:tcPr>
          <w:p w14:paraId="60FFD9D0" w14:textId="77777777" w:rsidR="00D63961" w:rsidRPr="006C43C0" w:rsidRDefault="00D63961" w:rsidP="00204ED9">
            <w:pPr>
              <w:tabs>
                <w:tab w:val="left" w:pos="567"/>
              </w:tabs>
              <w:spacing w:after="120"/>
              <w:ind w:left="567" w:hanging="567"/>
              <w:jc w:val="both"/>
              <w:rPr>
                <w:szCs w:val="24"/>
                <w:lang w:val="en-US" w:eastAsia="de-DE"/>
              </w:rPr>
            </w:pPr>
            <w:r w:rsidRPr="006C43C0">
              <w:rPr>
                <w:szCs w:val="24"/>
                <w:lang w:val="en-US" w:eastAsia="de-DE"/>
              </w:rPr>
              <w:t>7.</w:t>
            </w:r>
            <w:r w:rsidRPr="006C43C0">
              <w:rPr>
                <w:szCs w:val="24"/>
                <w:lang w:val="en-US" w:eastAsia="de-DE"/>
              </w:rPr>
              <w:tab/>
              <w:t>Instructions for continuing airworthiness. Copies of these manuals are provided to the aircraft owner:</w:t>
            </w:r>
          </w:p>
        </w:tc>
      </w:tr>
      <w:tr w:rsidR="00D63961" w:rsidRPr="006C43C0" w14:paraId="59A8F6CF" w14:textId="77777777" w:rsidTr="002F46A1">
        <w:trPr>
          <w:trHeight w:val="572"/>
        </w:trPr>
        <w:tc>
          <w:tcPr>
            <w:tcW w:w="9640" w:type="dxa"/>
            <w:gridSpan w:val="3"/>
            <w:tcBorders>
              <w:top w:val="nil"/>
              <w:left w:val="single" w:sz="4" w:space="0" w:color="auto"/>
              <w:bottom w:val="single" w:sz="4" w:space="0" w:color="auto"/>
              <w:right w:val="single" w:sz="4" w:space="0" w:color="auto"/>
            </w:tcBorders>
            <w:hideMark/>
          </w:tcPr>
          <w:p w14:paraId="7655EE6E" w14:textId="77777777" w:rsidR="00D63961" w:rsidRPr="006C43C0" w:rsidRDefault="00D63961" w:rsidP="00204ED9">
            <w:pPr>
              <w:spacing w:after="120"/>
              <w:jc w:val="both"/>
              <w:rPr>
                <w:szCs w:val="24"/>
                <w:lang w:val="en-US" w:eastAsia="de-DE"/>
              </w:rPr>
            </w:pPr>
          </w:p>
        </w:tc>
      </w:tr>
      <w:tr w:rsidR="00D63961" w:rsidRPr="006C43C0" w14:paraId="2AAA36F2" w14:textId="77777777" w:rsidTr="002F46A1">
        <w:trPr>
          <w:trHeight w:val="230"/>
        </w:trPr>
        <w:tc>
          <w:tcPr>
            <w:tcW w:w="9640" w:type="dxa"/>
            <w:gridSpan w:val="3"/>
            <w:tcBorders>
              <w:top w:val="single" w:sz="4" w:space="0" w:color="auto"/>
              <w:bottom w:val="nil"/>
            </w:tcBorders>
            <w:noWrap/>
            <w:hideMark/>
          </w:tcPr>
          <w:p w14:paraId="42113EFD" w14:textId="77777777" w:rsidR="00D63961" w:rsidRPr="006C43C0" w:rsidRDefault="00D63961" w:rsidP="00204ED9">
            <w:pPr>
              <w:tabs>
                <w:tab w:val="left" w:pos="567"/>
              </w:tabs>
              <w:spacing w:after="120"/>
              <w:ind w:left="567" w:hanging="567"/>
              <w:jc w:val="both"/>
              <w:rPr>
                <w:szCs w:val="24"/>
                <w:lang w:val="en-US" w:eastAsia="de-DE"/>
              </w:rPr>
            </w:pPr>
            <w:r w:rsidRPr="006C43C0">
              <w:rPr>
                <w:szCs w:val="24"/>
                <w:lang w:val="en-US" w:eastAsia="de-DE"/>
              </w:rPr>
              <w:t>8.</w:t>
            </w:r>
            <w:r w:rsidRPr="006C43C0">
              <w:rPr>
                <w:szCs w:val="24"/>
                <w:lang w:val="en-US" w:eastAsia="de-DE"/>
              </w:rPr>
              <w:tab/>
              <w:t>Other information:</w:t>
            </w:r>
          </w:p>
        </w:tc>
      </w:tr>
      <w:tr w:rsidR="00D63961" w:rsidRPr="006C43C0" w14:paraId="35316212" w14:textId="77777777" w:rsidTr="002F46A1">
        <w:trPr>
          <w:trHeight w:val="541"/>
        </w:trPr>
        <w:tc>
          <w:tcPr>
            <w:tcW w:w="9640" w:type="dxa"/>
            <w:gridSpan w:val="3"/>
            <w:tcBorders>
              <w:top w:val="nil"/>
            </w:tcBorders>
            <w:hideMark/>
          </w:tcPr>
          <w:p w14:paraId="5F0A9CE2" w14:textId="77777777" w:rsidR="00D63961" w:rsidRPr="006C43C0" w:rsidRDefault="00D63961" w:rsidP="00204ED9">
            <w:pPr>
              <w:spacing w:after="120"/>
              <w:jc w:val="both"/>
              <w:rPr>
                <w:szCs w:val="24"/>
                <w:lang w:val="en-US" w:eastAsia="de-DE"/>
              </w:rPr>
            </w:pPr>
          </w:p>
        </w:tc>
      </w:tr>
      <w:tr w:rsidR="00D63961" w:rsidRPr="006C43C0" w14:paraId="11539AD5" w14:textId="77777777" w:rsidTr="002F46A1">
        <w:trPr>
          <w:trHeight w:val="423"/>
        </w:trPr>
        <w:tc>
          <w:tcPr>
            <w:tcW w:w="9640" w:type="dxa"/>
            <w:gridSpan w:val="3"/>
            <w:hideMark/>
          </w:tcPr>
          <w:p w14:paraId="428C0975" w14:textId="7E4999F9" w:rsidR="00D63961" w:rsidRPr="006C43C0" w:rsidRDefault="00D63961" w:rsidP="00204ED9">
            <w:pPr>
              <w:tabs>
                <w:tab w:val="left" w:pos="567"/>
              </w:tabs>
              <w:spacing w:after="120"/>
              <w:ind w:left="567" w:hanging="567"/>
              <w:jc w:val="both"/>
              <w:rPr>
                <w:szCs w:val="24"/>
                <w:lang w:val="en-US" w:eastAsia="de-DE"/>
              </w:rPr>
            </w:pPr>
            <w:r w:rsidRPr="006C43C0">
              <w:rPr>
                <w:szCs w:val="24"/>
                <w:lang w:val="en-US" w:eastAsia="de-DE"/>
              </w:rPr>
              <w:t xml:space="preserve">9a. </w:t>
            </w:r>
            <w:r w:rsidRPr="006C43C0">
              <w:rPr>
                <w:szCs w:val="24"/>
                <w:lang w:val="en-US" w:eastAsia="de-DE"/>
              </w:rPr>
              <w:fldChar w:fldCharType="begin">
                <w:ffData>
                  <w:name w:val="Check1"/>
                  <w:enabled/>
                  <w:calcOnExit w:val="0"/>
                  <w:checkBox>
                    <w:sizeAuto/>
                    <w:default w:val="0"/>
                  </w:checkBox>
                </w:ffData>
              </w:fldChar>
            </w:r>
            <w:r w:rsidRPr="006C43C0">
              <w:rPr>
                <w:szCs w:val="24"/>
                <w:lang w:val="en-US" w:eastAsia="de-DE"/>
              </w:rPr>
              <w:instrText xml:space="preserve"> FORMCHECKBOX </w:instrText>
            </w:r>
            <w:r w:rsidRPr="006C43C0">
              <w:rPr>
                <w:szCs w:val="24"/>
                <w:lang w:val="en-US" w:eastAsia="de-DE"/>
              </w:rPr>
            </w:r>
            <w:r w:rsidRPr="006C43C0">
              <w:rPr>
                <w:szCs w:val="24"/>
                <w:lang w:val="en-US" w:eastAsia="de-DE"/>
              </w:rPr>
              <w:fldChar w:fldCharType="separate"/>
            </w:r>
            <w:r w:rsidRPr="006C43C0">
              <w:rPr>
                <w:szCs w:val="24"/>
                <w:lang w:val="en-US" w:eastAsia="de-DE"/>
              </w:rPr>
              <w:fldChar w:fldCharType="end"/>
            </w:r>
            <w:r w:rsidRPr="006C43C0">
              <w:rPr>
                <w:szCs w:val="24"/>
                <w:lang w:val="en-US" w:eastAsia="de-DE"/>
              </w:rPr>
              <w:tab/>
              <w:t>This SC complies with the criteria established in 21.A.90B(a)</w:t>
            </w:r>
            <w:r w:rsidR="0056155B">
              <w:rPr>
                <w:szCs w:val="24"/>
                <w:lang w:val="en-US" w:eastAsia="de-DE"/>
              </w:rPr>
              <w:t xml:space="preserve"> of Part 21, or in 21L.A.62 or 21L.A.102 of Part 21 Light,</w:t>
            </w:r>
            <w:r w:rsidRPr="006C43C0">
              <w:rPr>
                <w:szCs w:val="24"/>
                <w:lang w:val="en-US" w:eastAsia="de-DE"/>
              </w:rPr>
              <w:t xml:space="preserve"> and with the relevant paragraphs of CS-STAN. </w:t>
            </w:r>
          </w:p>
        </w:tc>
      </w:tr>
      <w:tr w:rsidR="00D63961" w:rsidRPr="006C43C0" w14:paraId="55C7D53A" w14:textId="77777777" w:rsidTr="002F46A1">
        <w:trPr>
          <w:trHeight w:val="507"/>
        </w:trPr>
        <w:tc>
          <w:tcPr>
            <w:tcW w:w="9640" w:type="dxa"/>
            <w:gridSpan w:val="3"/>
            <w:hideMark/>
          </w:tcPr>
          <w:p w14:paraId="4F67A23D" w14:textId="08462280" w:rsidR="00D63961" w:rsidRPr="006C43C0" w:rsidRDefault="00D63961" w:rsidP="00204ED9">
            <w:pPr>
              <w:tabs>
                <w:tab w:val="left" w:pos="567"/>
              </w:tabs>
              <w:spacing w:after="120"/>
              <w:ind w:left="567" w:hanging="567"/>
              <w:jc w:val="both"/>
              <w:rPr>
                <w:szCs w:val="24"/>
                <w:lang w:val="en-US" w:eastAsia="de-DE"/>
              </w:rPr>
            </w:pPr>
            <w:r w:rsidRPr="006C43C0">
              <w:rPr>
                <w:szCs w:val="24"/>
                <w:lang w:val="en-US" w:eastAsia="de-DE"/>
              </w:rPr>
              <w:t xml:space="preserve">9b. </w:t>
            </w:r>
            <w:r w:rsidRPr="006C43C0">
              <w:rPr>
                <w:szCs w:val="24"/>
                <w:lang w:val="en-US" w:eastAsia="de-DE"/>
              </w:rPr>
              <w:fldChar w:fldCharType="begin">
                <w:ffData>
                  <w:name w:val="Check1"/>
                  <w:enabled/>
                  <w:calcOnExit w:val="0"/>
                  <w:checkBox>
                    <w:sizeAuto/>
                    <w:default w:val="0"/>
                  </w:checkBox>
                </w:ffData>
              </w:fldChar>
            </w:r>
            <w:r w:rsidRPr="006C43C0">
              <w:rPr>
                <w:szCs w:val="24"/>
                <w:lang w:val="en-US" w:eastAsia="de-DE"/>
              </w:rPr>
              <w:instrText xml:space="preserve"> FORMCHECKBOX </w:instrText>
            </w:r>
            <w:r w:rsidRPr="006C43C0">
              <w:rPr>
                <w:szCs w:val="24"/>
                <w:lang w:val="en-US" w:eastAsia="de-DE"/>
              </w:rPr>
            </w:r>
            <w:r w:rsidRPr="006C43C0">
              <w:rPr>
                <w:szCs w:val="24"/>
                <w:lang w:val="en-US" w:eastAsia="de-DE"/>
              </w:rPr>
              <w:fldChar w:fldCharType="separate"/>
            </w:r>
            <w:r w:rsidRPr="006C43C0">
              <w:rPr>
                <w:szCs w:val="24"/>
                <w:lang w:val="en-US" w:eastAsia="de-DE"/>
              </w:rPr>
              <w:fldChar w:fldCharType="end"/>
            </w:r>
            <w:r w:rsidRPr="006C43C0">
              <w:rPr>
                <w:szCs w:val="24"/>
                <w:lang w:val="en-US" w:eastAsia="de-DE"/>
              </w:rPr>
              <w:tab/>
              <w:t>This SR complies with the criteria established in 21.A.431B(a)</w:t>
            </w:r>
            <w:r w:rsidR="0056155B">
              <w:rPr>
                <w:szCs w:val="24"/>
                <w:lang w:val="en-US" w:eastAsia="de-DE"/>
              </w:rPr>
              <w:t xml:space="preserve"> of Part 21, or in 21L.A.202 or 21L.A.222 of Part 21 Light,</w:t>
            </w:r>
            <w:r w:rsidRPr="006C43C0">
              <w:rPr>
                <w:szCs w:val="24"/>
                <w:lang w:val="en-US" w:eastAsia="de-DE"/>
              </w:rPr>
              <w:t xml:space="preserve"> and with the relevant paragraphs of CS-STAN.</w:t>
            </w:r>
          </w:p>
        </w:tc>
      </w:tr>
      <w:tr w:rsidR="00D63961" w:rsidRPr="006C43C0" w14:paraId="31CCDC19" w14:textId="77777777" w:rsidTr="002F46A1">
        <w:trPr>
          <w:trHeight w:val="411"/>
        </w:trPr>
        <w:tc>
          <w:tcPr>
            <w:tcW w:w="3544" w:type="dxa"/>
            <w:tcBorders>
              <w:bottom w:val="nil"/>
            </w:tcBorders>
            <w:noWrap/>
            <w:hideMark/>
          </w:tcPr>
          <w:p w14:paraId="6E4BEE74" w14:textId="77777777" w:rsidR="00D63961" w:rsidRPr="006C43C0" w:rsidRDefault="00D63961" w:rsidP="00204ED9">
            <w:pPr>
              <w:tabs>
                <w:tab w:val="left" w:pos="567"/>
              </w:tabs>
              <w:spacing w:after="120"/>
              <w:ind w:left="567" w:hanging="567"/>
              <w:jc w:val="both"/>
              <w:rPr>
                <w:szCs w:val="24"/>
                <w:lang w:val="en-US" w:eastAsia="de-DE"/>
              </w:rPr>
            </w:pPr>
            <w:r w:rsidRPr="006C43C0">
              <w:rPr>
                <w:szCs w:val="24"/>
                <w:lang w:val="en-US" w:eastAsia="de-DE"/>
              </w:rPr>
              <w:t>10.</w:t>
            </w:r>
            <w:r w:rsidRPr="006C43C0">
              <w:rPr>
                <w:szCs w:val="24"/>
                <w:lang w:val="en-US" w:eastAsia="de-DE"/>
              </w:rPr>
              <w:tab/>
              <w:t>Date of SC/SR embodiment:</w:t>
            </w:r>
          </w:p>
        </w:tc>
        <w:tc>
          <w:tcPr>
            <w:tcW w:w="6096" w:type="dxa"/>
            <w:gridSpan w:val="2"/>
            <w:tcBorders>
              <w:bottom w:val="nil"/>
            </w:tcBorders>
            <w:hideMark/>
          </w:tcPr>
          <w:p w14:paraId="7207D6EB" w14:textId="77777777" w:rsidR="00D63961" w:rsidRPr="006C43C0" w:rsidRDefault="00D63961" w:rsidP="00204ED9">
            <w:pPr>
              <w:tabs>
                <w:tab w:val="left" w:pos="567"/>
              </w:tabs>
              <w:spacing w:after="120"/>
              <w:ind w:left="567" w:hanging="567"/>
              <w:jc w:val="both"/>
              <w:rPr>
                <w:szCs w:val="24"/>
                <w:lang w:val="en-US" w:eastAsia="de-DE"/>
              </w:rPr>
            </w:pPr>
            <w:r w:rsidRPr="006C43C0">
              <w:rPr>
                <w:szCs w:val="24"/>
                <w:lang w:val="en-US" w:eastAsia="de-DE"/>
              </w:rPr>
              <w:t>11.</w:t>
            </w:r>
            <w:r w:rsidRPr="006C43C0">
              <w:rPr>
                <w:szCs w:val="24"/>
                <w:lang w:val="en-US" w:eastAsia="de-DE"/>
              </w:rPr>
              <w:tab/>
              <w:t>Identification data and signature of the person responsible for the embodiment of the SC/SR:</w:t>
            </w:r>
          </w:p>
        </w:tc>
      </w:tr>
      <w:tr w:rsidR="00D63961" w:rsidRPr="006C43C0" w14:paraId="481DC46C" w14:textId="77777777" w:rsidTr="002F46A1">
        <w:trPr>
          <w:trHeight w:val="546"/>
        </w:trPr>
        <w:tc>
          <w:tcPr>
            <w:tcW w:w="0" w:type="auto"/>
            <w:tcBorders>
              <w:top w:val="nil"/>
            </w:tcBorders>
          </w:tcPr>
          <w:p w14:paraId="1B24861F" w14:textId="77777777" w:rsidR="00D63961" w:rsidRPr="006C43C0" w:rsidRDefault="00D63961" w:rsidP="00204ED9">
            <w:pPr>
              <w:spacing w:after="120"/>
              <w:jc w:val="both"/>
              <w:rPr>
                <w:szCs w:val="24"/>
                <w:lang w:val="en-US" w:eastAsia="de-DE"/>
              </w:rPr>
            </w:pPr>
          </w:p>
        </w:tc>
        <w:tc>
          <w:tcPr>
            <w:tcW w:w="6096" w:type="dxa"/>
            <w:gridSpan w:val="2"/>
            <w:tcBorders>
              <w:top w:val="nil"/>
            </w:tcBorders>
          </w:tcPr>
          <w:p w14:paraId="633A2156" w14:textId="77777777" w:rsidR="00D63961" w:rsidRPr="006C43C0" w:rsidRDefault="00D63961" w:rsidP="00204ED9">
            <w:pPr>
              <w:spacing w:after="120"/>
              <w:jc w:val="both"/>
              <w:rPr>
                <w:szCs w:val="24"/>
                <w:lang w:val="en-US" w:eastAsia="de-DE"/>
              </w:rPr>
            </w:pPr>
          </w:p>
        </w:tc>
      </w:tr>
      <w:tr w:rsidR="00D63961" w:rsidRPr="006C43C0" w14:paraId="182D3D47" w14:textId="77777777" w:rsidTr="002F46A1">
        <w:trPr>
          <w:trHeight w:val="1020"/>
        </w:trPr>
        <w:tc>
          <w:tcPr>
            <w:tcW w:w="9640" w:type="dxa"/>
            <w:gridSpan w:val="3"/>
            <w:tcBorders>
              <w:bottom w:val="nil"/>
            </w:tcBorders>
            <w:hideMark/>
          </w:tcPr>
          <w:p w14:paraId="39053774" w14:textId="77777777" w:rsidR="00D63961" w:rsidRPr="006C43C0" w:rsidRDefault="00D63961" w:rsidP="00204ED9">
            <w:pPr>
              <w:tabs>
                <w:tab w:val="left" w:pos="567"/>
              </w:tabs>
              <w:spacing w:after="120"/>
              <w:ind w:left="567" w:hanging="567"/>
              <w:jc w:val="both"/>
              <w:rPr>
                <w:szCs w:val="24"/>
                <w:lang w:val="en-US" w:eastAsia="de-DE"/>
              </w:rPr>
            </w:pPr>
            <w:r w:rsidRPr="006C43C0">
              <w:rPr>
                <w:szCs w:val="24"/>
                <w:lang w:val="en-US" w:eastAsia="de-DE"/>
              </w:rPr>
              <w:t>12.</w:t>
            </w:r>
            <w:r w:rsidRPr="006C43C0">
              <w:rPr>
                <w:szCs w:val="24"/>
                <w:lang w:val="en-US" w:eastAsia="de-DE"/>
              </w:rPr>
              <w:tab/>
              <w:t>Signature of the aircraft owner. This signature attests that all relevant documentation is handed over from the issuer of this form to the aircraft owner, and, therefore, the latter becomes aware of any impact or limitations on operations or additional continuing airworthiness requirements which may apply to the aircraft due to the embodiment of the change/repair.</w:t>
            </w:r>
          </w:p>
        </w:tc>
      </w:tr>
      <w:tr w:rsidR="00D63961" w:rsidRPr="006C43C0" w14:paraId="4E4BC5C3" w14:textId="77777777" w:rsidTr="002F46A1">
        <w:trPr>
          <w:trHeight w:val="684"/>
        </w:trPr>
        <w:tc>
          <w:tcPr>
            <w:tcW w:w="9640" w:type="dxa"/>
            <w:gridSpan w:val="3"/>
            <w:tcBorders>
              <w:top w:val="nil"/>
            </w:tcBorders>
            <w:hideMark/>
          </w:tcPr>
          <w:p w14:paraId="1A9481FF" w14:textId="77777777" w:rsidR="00D63961" w:rsidRPr="006C43C0" w:rsidRDefault="00D63961" w:rsidP="00204ED9">
            <w:pPr>
              <w:spacing w:after="120"/>
              <w:jc w:val="both"/>
              <w:rPr>
                <w:szCs w:val="24"/>
                <w:lang w:val="en-US" w:eastAsia="de-DE"/>
              </w:rPr>
            </w:pPr>
          </w:p>
        </w:tc>
      </w:tr>
    </w:tbl>
    <w:p w14:paraId="4BEEB789" w14:textId="275856C9" w:rsidR="00D63961" w:rsidRPr="0056155B" w:rsidRDefault="00D63961" w:rsidP="00D63961">
      <w:pPr>
        <w:spacing w:after="120"/>
        <w:jc w:val="both"/>
        <w:rPr>
          <w:rFonts w:asciiTheme="minorHAnsi" w:hAnsiTheme="minorHAnsi"/>
          <w:b/>
          <w:bCs/>
          <w:i/>
          <w:iCs/>
          <w:szCs w:val="36"/>
          <w:lang w:val="en-US" w:eastAsia="de-DE"/>
        </w:rPr>
      </w:pPr>
      <w:proofErr w:type="gramStart"/>
      <w:r w:rsidRPr="0056155B">
        <w:rPr>
          <w:rFonts w:asciiTheme="minorHAnsi" w:hAnsiTheme="minorHAnsi"/>
          <w:b/>
          <w:bCs/>
          <w:i/>
          <w:iCs/>
          <w:szCs w:val="36"/>
          <w:lang w:val="en-US" w:eastAsia="de-DE"/>
        </w:rPr>
        <w:t>Form</w:t>
      </w:r>
      <w:proofErr w:type="gramEnd"/>
      <w:r w:rsidRPr="0056155B">
        <w:rPr>
          <w:rFonts w:asciiTheme="minorHAnsi" w:hAnsiTheme="minorHAnsi"/>
          <w:b/>
          <w:bCs/>
          <w:i/>
          <w:iCs/>
          <w:szCs w:val="36"/>
          <w:lang w:val="en-US" w:eastAsia="de-DE"/>
        </w:rPr>
        <w:t xml:space="preserve"> 123 Issue </w:t>
      </w:r>
      <w:r w:rsidR="0056155B" w:rsidRPr="0056155B">
        <w:rPr>
          <w:rFonts w:asciiTheme="minorHAnsi" w:hAnsiTheme="minorHAnsi"/>
          <w:b/>
          <w:bCs/>
          <w:i/>
          <w:iCs/>
          <w:szCs w:val="36"/>
          <w:lang w:val="en-US" w:eastAsia="de-DE"/>
        </w:rPr>
        <w:t>2</w:t>
      </w:r>
    </w:p>
    <w:p w14:paraId="3C28CD4E" w14:textId="77777777" w:rsidR="00B730D5" w:rsidRDefault="00B730D5" w:rsidP="00D63961">
      <w:pPr>
        <w:spacing w:after="120"/>
        <w:jc w:val="both"/>
        <w:rPr>
          <w:rFonts w:asciiTheme="minorHAnsi" w:hAnsiTheme="minorHAnsi"/>
          <w:sz w:val="20"/>
          <w:szCs w:val="24"/>
          <w:u w:val="single"/>
          <w:lang w:val="en-US" w:eastAsia="de-DE"/>
        </w:rPr>
      </w:pPr>
      <w:r>
        <w:rPr>
          <w:rFonts w:asciiTheme="minorHAnsi" w:hAnsiTheme="minorHAnsi"/>
          <w:sz w:val="20"/>
          <w:szCs w:val="24"/>
          <w:u w:val="single"/>
          <w:lang w:val="en-US" w:eastAsia="de-DE"/>
        </w:rPr>
        <w:br w:type="page"/>
      </w:r>
    </w:p>
    <w:p w14:paraId="2003D99D" w14:textId="019B4167" w:rsidR="00D63961" w:rsidRPr="00B730D5" w:rsidRDefault="00D63961" w:rsidP="00D63961">
      <w:pPr>
        <w:spacing w:after="120"/>
        <w:jc w:val="both"/>
        <w:rPr>
          <w:rFonts w:asciiTheme="minorHAnsi" w:hAnsiTheme="minorHAnsi"/>
          <w:sz w:val="20"/>
          <w:szCs w:val="24"/>
          <w:u w:val="single"/>
          <w:lang w:val="en-US" w:eastAsia="de-DE"/>
        </w:rPr>
      </w:pPr>
      <w:r w:rsidRPr="00B730D5">
        <w:rPr>
          <w:rFonts w:asciiTheme="minorHAnsi" w:hAnsiTheme="minorHAnsi"/>
          <w:sz w:val="20"/>
          <w:szCs w:val="24"/>
          <w:u w:val="single"/>
          <w:lang w:val="en-US" w:eastAsia="de-DE"/>
        </w:rPr>
        <w:lastRenderedPageBreak/>
        <w:t>Notes:</w:t>
      </w:r>
    </w:p>
    <w:p w14:paraId="4EC02384" w14:textId="77777777" w:rsidR="00D63961" w:rsidRPr="00B730D5" w:rsidRDefault="00D63961" w:rsidP="00D63961">
      <w:pPr>
        <w:spacing w:after="120"/>
        <w:jc w:val="both"/>
        <w:rPr>
          <w:rFonts w:asciiTheme="minorHAnsi" w:hAnsiTheme="minorHAnsi"/>
          <w:sz w:val="20"/>
          <w:szCs w:val="24"/>
          <w:lang w:val="en-US" w:eastAsia="de-DE"/>
        </w:rPr>
      </w:pPr>
      <w:r w:rsidRPr="00B730D5">
        <w:rPr>
          <w:rFonts w:asciiTheme="minorHAnsi" w:hAnsiTheme="minorHAnsi"/>
          <w:sz w:val="20"/>
          <w:szCs w:val="24"/>
          <w:lang w:val="en-US" w:eastAsia="de-DE"/>
        </w:rPr>
        <w:t>Original remains with the legal or natural person responsible for the embodiment of the SC/SR.</w:t>
      </w:r>
    </w:p>
    <w:p w14:paraId="3C1F63BB" w14:textId="77777777" w:rsidR="00D63961" w:rsidRPr="000611C7" w:rsidRDefault="00D63961" w:rsidP="00D63961">
      <w:pPr>
        <w:spacing w:after="120"/>
        <w:jc w:val="both"/>
        <w:rPr>
          <w:rFonts w:asciiTheme="minorHAnsi" w:hAnsiTheme="minorHAnsi"/>
          <w:sz w:val="20"/>
          <w:szCs w:val="24"/>
          <w:lang w:val="en-US" w:eastAsia="de-DE"/>
        </w:rPr>
      </w:pPr>
      <w:r w:rsidRPr="000611C7">
        <w:rPr>
          <w:rFonts w:asciiTheme="minorHAnsi" w:hAnsiTheme="minorHAnsi"/>
          <w:sz w:val="20"/>
          <w:szCs w:val="24"/>
          <w:lang w:val="en-US" w:eastAsia="de-DE"/>
        </w:rPr>
        <w:t>The aircraft owner should retain a copy of this form.</w:t>
      </w:r>
    </w:p>
    <w:p w14:paraId="1B41E28A" w14:textId="77777777" w:rsidR="00D63961" w:rsidRPr="000611C7" w:rsidRDefault="00D63961" w:rsidP="00D63961">
      <w:pPr>
        <w:spacing w:after="120"/>
        <w:jc w:val="both"/>
        <w:rPr>
          <w:rFonts w:asciiTheme="minorHAnsi" w:hAnsiTheme="minorHAnsi"/>
          <w:sz w:val="20"/>
          <w:szCs w:val="24"/>
          <w:lang w:val="en-US" w:eastAsia="de-DE"/>
        </w:rPr>
      </w:pPr>
      <w:r w:rsidRPr="000611C7">
        <w:rPr>
          <w:rFonts w:asciiTheme="minorHAnsi" w:hAnsiTheme="minorHAnsi"/>
          <w:sz w:val="20"/>
          <w:szCs w:val="24"/>
          <w:lang w:val="en-US" w:eastAsia="de-DE"/>
        </w:rPr>
        <w:t>The aircraft owner should be provided with copies of the documents referenced in boxes 5 and 7 and those in box 6 marked with an asterisk ‘*’.</w:t>
      </w:r>
    </w:p>
    <w:p w14:paraId="499C874C" w14:textId="77777777" w:rsidR="00D63961" w:rsidRPr="000611C7" w:rsidRDefault="00D63961" w:rsidP="00D63961">
      <w:pPr>
        <w:spacing w:after="120"/>
        <w:jc w:val="both"/>
        <w:rPr>
          <w:rFonts w:asciiTheme="minorHAnsi" w:hAnsiTheme="minorHAnsi"/>
          <w:sz w:val="20"/>
          <w:szCs w:val="24"/>
          <w:lang w:val="en-US" w:eastAsia="de-DE"/>
        </w:rPr>
      </w:pPr>
      <w:r w:rsidRPr="000611C7">
        <w:rPr>
          <w:rFonts w:asciiTheme="minorHAnsi" w:hAnsiTheme="minorHAnsi"/>
          <w:sz w:val="20"/>
          <w:szCs w:val="24"/>
          <w:lang w:val="en-US" w:eastAsia="de-DE"/>
        </w:rPr>
        <w:t>The ‘relevant paragraphs’ in boxes 9a and 9b refer to the applicable paragraphs of ‘Subpart A – General’ of CS-STAN and those of the SC/SR quoted in box 2.</w:t>
      </w:r>
    </w:p>
    <w:p w14:paraId="14FF4D2C" w14:textId="77777777" w:rsidR="00D63961" w:rsidRPr="000611C7" w:rsidRDefault="00D63961" w:rsidP="00D63961">
      <w:pPr>
        <w:spacing w:after="120"/>
        <w:jc w:val="both"/>
        <w:rPr>
          <w:rFonts w:asciiTheme="minorHAnsi" w:hAnsiTheme="minorHAnsi"/>
          <w:sz w:val="20"/>
          <w:szCs w:val="24"/>
          <w:lang w:val="en-US" w:eastAsia="de-DE"/>
        </w:rPr>
      </w:pPr>
      <w:r w:rsidRPr="000611C7">
        <w:rPr>
          <w:rFonts w:asciiTheme="minorHAnsi" w:hAnsiTheme="minorHAnsi"/>
          <w:sz w:val="20"/>
          <w:szCs w:val="24"/>
          <w:lang w:val="en-US" w:eastAsia="de-DE"/>
        </w:rPr>
        <w:t>For box 12, when the aircraft owner has signed a contract in accordance with ML.A.201, it is possible that the CAMO or CAO representative signs box 12 and provides all relevant information to the owner before next flight.</w:t>
      </w:r>
    </w:p>
    <w:p w14:paraId="21404D4E" w14:textId="77777777" w:rsidR="00D63961" w:rsidRPr="000611C7" w:rsidRDefault="00D63961" w:rsidP="00D63961">
      <w:pPr>
        <w:spacing w:after="120"/>
        <w:jc w:val="both"/>
        <w:rPr>
          <w:rFonts w:asciiTheme="minorHAnsi" w:hAnsiTheme="minorHAnsi"/>
          <w:sz w:val="20"/>
          <w:szCs w:val="24"/>
          <w:lang w:val="en-US" w:eastAsia="de-DE"/>
        </w:rPr>
      </w:pPr>
    </w:p>
    <w:p w14:paraId="3AE26547" w14:textId="77777777" w:rsidR="00D63961" w:rsidRPr="000611C7" w:rsidRDefault="00D63961" w:rsidP="00D63961">
      <w:pPr>
        <w:spacing w:after="120"/>
        <w:jc w:val="both"/>
        <w:rPr>
          <w:rFonts w:asciiTheme="minorHAnsi" w:hAnsiTheme="minorHAnsi"/>
          <w:sz w:val="20"/>
          <w:szCs w:val="24"/>
          <w:u w:val="single"/>
          <w:lang w:val="en-US" w:eastAsia="de-DE"/>
        </w:rPr>
      </w:pPr>
      <w:r w:rsidRPr="000611C7">
        <w:rPr>
          <w:rFonts w:asciiTheme="minorHAnsi" w:hAnsiTheme="minorHAnsi"/>
          <w:sz w:val="20"/>
          <w:szCs w:val="24"/>
          <w:u w:val="single"/>
          <w:lang w:val="en-US" w:eastAsia="de-DE"/>
        </w:rPr>
        <w:t>Completion instructions:</w:t>
      </w:r>
    </w:p>
    <w:p w14:paraId="1A543AA0" w14:textId="77777777" w:rsidR="00D63961" w:rsidRPr="000611C7" w:rsidRDefault="00D63961" w:rsidP="00D63961">
      <w:pPr>
        <w:spacing w:after="120"/>
        <w:jc w:val="both"/>
        <w:rPr>
          <w:rFonts w:asciiTheme="minorHAnsi" w:hAnsiTheme="minorHAnsi"/>
          <w:sz w:val="20"/>
          <w:szCs w:val="24"/>
          <w:lang w:val="en-US" w:eastAsia="de-DE"/>
        </w:rPr>
      </w:pPr>
      <w:r w:rsidRPr="000611C7">
        <w:rPr>
          <w:rFonts w:asciiTheme="minorHAnsi" w:hAnsiTheme="minorHAnsi"/>
          <w:sz w:val="20"/>
          <w:szCs w:val="24"/>
          <w:lang w:val="en-US" w:eastAsia="de-DE"/>
        </w:rPr>
        <w:t>Use English or the official language of the State of registry to fill in the form.</w:t>
      </w:r>
    </w:p>
    <w:tbl>
      <w:tblPr>
        <w:tblStyle w:val="easaForm"/>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62"/>
        <w:gridCol w:w="8664"/>
      </w:tblGrid>
      <w:tr w:rsidR="00D63961" w:rsidRPr="000611C7" w14:paraId="3578D535" w14:textId="77777777" w:rsidTr="00204ED9">
        <w:tc>
          <w:tcPr>
            <w:tcW w:w="311" w:type="dxa"/>
          </w:tcPr>
          <w:p w14:paraId="2C59B9D5" w14:textId="77777777" w:rsidR="00D63961" w:rsidRPr="000611C7" w:rsidRDefault="00D63961" w:rsidP="00204ED9">
            <w:pPr>
              <w:spacing w:after="120"/>
              <w:ind w:left="-108"/>
              <w:jc w:val="both"/>
              <w:rPr>
                <w:sz w:val="20"/>
                <w:szCs w:val="24"/>
                <w:lang w:val="en-US" w:eastAsia="de-DE"/>
              </w:rPr>
            </w:pPr>
            <w:r w:rsidRPr="000611C7">
              <w:rPr>
                <w:sz w:val="20"/>
                <w:szCs w:val="24"/>
                <w:lang w:val="en-US" w:eastAsia="de-DE"/>
              </w:rPr>
              <w:t>1.</w:t>
            </w:r>
          </w:p>
        </w:tc>
        <w:tc>
          <w:tcPr>
            <w:tcW w:w="8669" w:type="dxa"/>
          </w:tcPr>
          <w:p w14:paraId="093AF294" w14:textId="77777777" w:rsidR="00D63961" w:rsidRPr="000611C7" w:rsidRDefault="00D63961" w:rsidP="00204ED9">
            <w:pPr>
              <w:spacing w:after="120"/>
              <w:jc w:val="both"/>
              <w:rPr>
                <w:sz w:val="20"/>
                <w:szCs w:val="24"/>
                <w:lang w:val="en-US" w:eastAsia="de-DE"/>
              </w:rPr>
            </w:pPr>
            <w:r w:rsidRPr="000611C7">
              <w:rPr>
                <w:sz w:val="20"/>
                <w:szCs w:val="24"/>
                <w:lang w:val="en-US" w:eastAsia="de-DE"/>
              </w:rPr>
              <w:t>Identify the SC/SR with a unique number and reference this number in the aircraft logbook.</w:t>
            </w:r>
          </w:p>
        </w:tc>
      </w:tr>
      <w:tr w:rsidR="00D63961" w:rsidRPr="000611C7" w14:paraId="63114EED" w14:textId="77777777" w:rsidTr="00204ED9">
        <w:tc>
          <w:tcPr>
            <w:tcW w:w="311" w:type="dxa"/>
          </w:tcPr>
          <w:p w14:paraId="779829FE" w14:textId="77777777" w:rsidR="00D63961" w:rsidRPr="000611C7" w:rsidRDefault="00D63961" w:rsidP="00204ED9">
            <w:pPr>
              <w:spacing w:after="120"/>
              <w:ind w:left="-108"/>
              <w:jc w:val="both"/>
              <w:rPr>
                <w:sz w:val="20"/>
                <w:szCs w:val="24"/>
                <w:lang w:val="en-US" w:eastAsia="de-DE"/>
              </w:rPr>
            </w:pPr>
            <w:r w:rsidRPr="000611C7">
              <w:rPr>
                <w:sz w:val="20"/>
                <w:szCs w:val="24"/>
                <w:lang w:val="en-US" w:eastAsia="de-DE"/>
              </w:rPr>
              <w:t>2.</w:t>
            </w:r>
          </w:p>
        </w:tc>
        <w:tc>
          <w:tcPr>
            <w:tcW w:w="8669" w:type="dxa"/>
          </w:tcPr>
          <w:p w14:paraId="238FEA04" w14:textId="77777777" w:rsidR="00D63961" w:rsidRPr="000611C7" w:rsidRDefault="00D63961" w:rsidP="00204ED9">
            <w:pPr>
              <w:spacing w:after="120"/>
              <w:jc w:val="both"/>
              <w:rPr>
                <w:sz w:val="20"/>
                <w:szCs w:val="24"/>
                <w:lang w:val="en-US" w:eastAsia="de-DE"/>
              </w:rPr>
            </w:pPr>
            <w:r w:rsidRPr="000611C7">
              <w:rPr>
                <w:sz w:val="20"/>
                <w:szCs w:val="24"/>
                <w:lang w:val="en-US" w:eastAsia="de-DE"/>
              </w:rPr>
              <w:t>Specify the applicable EASA CS-STAN chapter including revision (e.g. CS-</w:t>
            </w:r>
            <w:proofErr w:type="spellStart"/>
            <w:r w:rsidRPr="000611C7">
              <w:rPr>
                <w:sz w:val="20"/>
                <w:szCs w:val="24"/>
                <w:lang w:val="en-US" w:eastAsia="de-DE"/>
              </w:rPr>
              <w:t>SCxxxy</w:t>
            </w:r>
            <w:proofErr w:type="spellEnd"/>
            <w:r w:rsidRPr="000611C7">
              <w:rPr>
                <w:sz w:val="20"/>
                <w:szCs w:val="24"/>
                <w:lang w:val="en-US" w:eastAsia="de-DE"/>
              </w:rPr>
              <w:t xml:space="preserve"> or CS-</w:t>
            </w:r>
            <w:proofErr w:type="spellStart"/>
            <w:r w:rsidRPr="000611C7">
              <w:rPr>
                <w:sz w:val="20"/>
                <w:szCs w:val="24"/>
                <w:lang w:val="en-US" w:eastAsia="de-DE"/>
              </w:rPr>
              <w:t>SRxxxy</w:t>
            </w:r>
            <w:proofErr w:type="spellEnd"/>
            <w:r w:rsidRPr="000611C7">
              <w:rPr>
                <w:sz w:val="20"/>
                <w:szCs w:val="24"/>
                <w:lang w:val="en-US" w:eastAsia="de-DE"/>
              </w:rPr>
              <w:t>) &amp; title. Provide also a short description.</w:t>
            </w:r>
          </w:p>
        </w:tc>
      </w:tr>
      <w:tr w:rsidR="00D63961" w:rsidRPr="000611C7" w14:paraId="0157B641" w14:textId="77777777" w:rsidTr="00204ED9">
        <w:tc>
          <w:tcPr>
            <w:tcW w:w="311" w:type="dxa"/>
          </w:tcPr>
          <w:p w14:paraId="2A0DD222" w14:textId="77777777" w:rsidR="00D63961" w:rsidRPr="000611C7" w:rsidRDefault="00D63961" w:rsidP="00204ED9">
            <w:pPr>
              <w:spacing w:after="120"/>
              <w:ind w:left="-108"/>
              <w:jc w:val="both"/>
              <w:rPr>
                <w:sz w:val="20"/>
                <w:szCs w:val="24"/>
                <w:lang w:val="en-US" w:eastAsia="de-DE"/>
              </w:rPr>
            </w:pPr>
            <w:r w:rsidRPr="000611C7">
              <w:rPr>
                <w:sz w:val="20"/>
                <w:szCs w:val="24"/>
                <w:lang w:val="en-US" w:eastAsia="de-DE"/>
              </w:rPr>
              <w:t>3.</w:t>
            </w:r>
          </w:p>
        </w:tc>
        <w:tc>
          <w:tcPr>
            <w:tcW w:w="8669" w:type="dxa"/>
          </w:tcPr>
          <w:p w14:paraId="6F433BBD" w14:textId="77777777" w:rsidR="00D63961" w:rsidRPr="000611C7" w:rsidRDefault="00D63961" w:rsidP="00204ED9">
            <w:pPr>
              <w:spacing w:after="120"/>
              <w:jc w:val="both"/>
              <w:rPr>
                <w:sz w:val="20"/>
                <w:szCs w:val="24"/>
                <w:lang w:val="en-US" w:eastAsia="de-DE"/>
              </w:rPr>
            </w:pPr>
            <w:r w:rsidRPr="000611C7">
              <w:rPr>
                <w:sz w:val="20"/>
                <w:szCs w:val="24"/>
                <w:lang w:val="en-US" w:eastAsia="de-DE"/>
              </w:rPr>
              <w:t>Identify the aircraft (a/c) registration, serial number and type.</w:t>
            </w:r>
          </w:p>
        </w:tc>
      </w:tr>
      <w:tr w:rsidR="00D63961" w:rsidRPr="000611C7" w14:paraId="124B28FE" w14:textId="77777777" w:rsidTr="00204ED9">
        <w:tc>
          <w:tcPr>
            <w:tcW w:w="311" w:type="dxa"/>
          </w:tcPr>
          <w:p w14:paraId="1CF78101" w14:textId="77777777" w:rsidR="00D63961" w:rsidRPr="000611C7" w:rsidRDefault="00D63961" w:rsidP="00204ED9">
            <w:pPr>
              <w:spacing w:after="120"/>
              <w:ind w:left="-108"/>
              <w:jc w:val="both"/>
              <w:rPr>
                <w:sz w:val="20"/>
                <w:szCs w:val="24"/>
                <w:lang w:val="en-US" w:eastAsia="de-DE"/>
              </w:rPr>
            </w:pPr>
            <w:r w:rsidRPr="000611C7">
              <w:rPr>
                <w:sz w:val="20"/>
                <w:szCs w:val="24"/>
                <w:lang w:val="en-US" w:eastAsia="de-DE"/>
              </w:rPr>
              <w:t>4.</w:t>
            </w:r>
          </w:p>
        </w:tc>
        <w:tc>
          <w:tcPr>
            <w:tcW w:w="8669" w:type="dxa"/>
          </w:tcPr>
          <w:p w14:paraId="5E1CCF57" w14:textId="77777777" w:rsidR="00D63961" w:rsidRPr="000611C7" w:rsidRDefault="00D63961" w:rsidP="00204ED9">
            <w:pPr>
              <w:spacing w:after="120"/>
              <w:jc w:val="both"/>
              <w:rPr>
                <w:sz w:val="20"/>
                <w:szCs w:val="24"/>
                <w:lang w:val="en-US" w:eastAsia="de-DE"/>
              </w:rPr>
            </w:pPr>
            <w:r w:rsidRPr="000611C7">
              <w:rPr>
                <w:sz w:val="20"/>
                <w:szCs w:val="24"/>
                <w:lang w:val="en-US" w:eastAsia="de-DE"/>
              </w:rPr>
              <w:t>List the parts' numbers and description for the parts installed. Refer to an auxiliary document if necessary.</w:t>
            </w:r>
          </w:p>
        </w:tc>
      </w:tr>
      <w:tr w:rsidR="00D63961" w:rsidRPr="000611C7" w14:paraId="5A8E7AF5" w14:textId="77777777" w:rsidTr="00204ED9">
        <w:tc>
          <w:tcPr>
            <w:tcW w:w="311" w:type="dxa"/>
          </w:tcPr>
          <w:p w14:paraId="6870551D" w14:textId="77777777" w:rsidR="00D63961" w:rsidRPr="000611C7" w:rsidRDefault="00D63961" w:rsidP="00204ED9">
            <w:pPr>
              <w:spacing w:after="120"/>
              <w:ind w:left="-108"/>
              <w:jc w:val="both"/>
              <w:rPr>
                <w:sz w:val="20"/>
                <w:szCs w:val="24"/>
                <w:lang w:val="en-US" w:eastAsia="de-DE"/>
              </w:rPr>
            </w:pPr>
            <w:r w:rsidRPr="000611C7">
              <w:rPr>
                <w:sz w:val="20"/>
                <w:szCs w:val="24"/>
                <w:lang w:val="en-US" w:eastAsia="de-DE"/>
              </w:rPr>
              <w:t>5.</w:t>
            </w:r>
          </w:p>
        </w:tc>
        <w:tc>
          <w:tcPr>
            <w:tcW w:w="8669" w:type="dxa"/>
          </w:tcPr>
          <w:p w14:paraId="387E2642" w14:textId="77777777" w:rsidR="00D63961" w:rsidRPr="000611C7" w:rsidRDefault="00D63961" w:rsidP="00204ED9">
            <w:pPr>
              <w:spacing w:after="120"/>
              <w:jc w:val="both"/>
              <w:rPr>
                <w:sz w:val="20"/>
                <w:szCs w:val="24"/>
                <w:lang w:val="en-US" w:eastAsia="de-DE"/>
              </w:rPr>
            </w:pPr>
            <w:r w:rsidRPr="000611C7">
              <w:rPr>
                <w:sz w:val="20"/>
                <w:szCs w:val="24"/>
                <w:lang w:val="en-US" w:eastAsia="de-DE"/>
              </w:rPr>
              <w:t>Identify affected aircraft manuals.</w:t>
            </w:r>
          </w:p>
        </w:tc>
      </w:tr>
      <w:tr w:rsidR="00D63961" w:rsidRPr="000611C7" w14:paraId="1B61C110" w14:textId="77777777" w:rsidTr="00204ED9">
        <w:tc>
          <w:tcPr>
            <w:tcW w:w="311" w:type="dxa"/>
          </w:tcPr>
          <w:p w14:paraId="270FDFB3" w14:textId="77777777" w:rsidR="00D63961" w:rsidRPr="000611C7" w:rsidRDefault="00D63961" w:rsidP="00204ED9">
            <w:pPr>
              <w:spacing w:after="120"/>
              <w:ind w:left="-108"/>
              <w:jc w:val="both"/>
              <w:rPr>
                <w:sz w:val="20"/>
                <w:szCs w:val="24"/>
                <w:lang w:val="en-US" w:eastAsia="de-DE"/>
              </w:rPr>
            </w:pPr>
            <w:r w:rsidRPr="000611C7">
              <w:rPr>
                <w:sz w:val="20"/>
                <w:szCs w:val="24"/>
                <w:lang w:val="en-US" w:eastAsia="de-DE"/>
              </w:rPr>
              <w:t>6.</w:t>
            </w:r>
          </w:p>
        </w:tc>
        <w:tc>
          <w:tcPr>
            <w:tcW w:w="8669" w:type="dxa"/>
          </w:tcPr>
          <w:p w14:paraId="27058F93" w14:textId="77777777" w:rsidR="00D63961" w:rsidRPr="000611C7" w:rsidRDefault="00D63961" w:rsidP="00204ED9">
            <w:pPr>
              <w:spacing w:after="120"/>
              <w:jc w:val="both"/>
              <w:rPr>
                <w:sz w:val="20"/>
                <w:szCs w:val="24"/>
                <w:lang w:val="en-US" w:eastAsia="de-DE"/>
              </w:rPr>
            </w:pPr>
            <w:r w:rsidRPr="000611C7">
              <w:rPr>
                <w:sz w:val="20"/>
                <w:szCs w:val="24"/>
                <w:lang w:val="en-US" w:eastAsia="de-DE"/>
              </w:rPr>
              <w:t>Refer to the documentation developed to support the SC/SR and its embodiment, including design data required by CS-STAN: design definition, documents recording the showing of compliance with the certification specifications or any test result, etc. The documents' references should quote their revision/issue.</w:t>
            </w:r>
          </w:p>
        </w:tc>
      </w:tr>
      <w:tr w:rsidR="00D63961" w:rsidRPr="000611C7" w14:paraId="57B09CE7" w14:textId="77777777" w:rsidTr="00204ED9">
        <w:tc>
          <w:tcPr>
            <w:tcW w:w="311" w:type="dxa"/>
          </w:tcPr>
          <w:p w14:paraId="1038414E" w14:textId="77777777" w:rsidR="00D63961" w:rsidRPr="000611C7" w:rsidRDefault="00D63961" w:rsidP="00204ED9">
            <w:pPr>
              <w:spacing w:after="120"/>
              <w:ind w:left="-108"/>
              <w:jc w:val="both"/>
              <w:rPr>
                <w:sz w:val="20"/>
                <w:szCs w:val="24"/>
                <w:lang w:val="en-US" w:eastAsia="de-DE"/>
              </w:rPr>
            </w:pPr>
            <w:r w:rsidRPr="000611C7">
              <w:rPr>
                <w:sz w:val="20"/>
                <w:szCs w:val="24"/>
                <w:lang w:val="en-US" w:eastAsia="de-DE"/>
              </w:rPr>
              <w:t>7.</w:t>
            </w:r>
          </w:p>
        </w:tc>
        <w:tc>
          <w:tcPr>
            <w:tcW w:w="8669" w:type="dxa"/>
          </w:tcPr>
          <w:p w14:paraId="592E138B" w14:textId="77777777" w:rsidR="00D63961" w:rsidRPr="000611C7" w:rsidRDefault="00D63961" w:rsidP="00204ED9">
            <w:pPr>
              <w:spacing w:after="120"/>
              <w:jc w:val="both"/>
              <w:rPr>
                <w:sz w:val="20"/>
                <w:szCs w:val="24"/>
                <w:lang w:val="en-US" w:eastAsia="de-DE"/>
              </w:rPr>
            </w:pPr>
            <w:r w:rsidRPr="000611C7">
              <w:rPr>
                <w:sz w:val="20"/>
                <w:szCs w:val="24"/>
                <w:lang w:val="en-US" w:eastAsia="de-DE"/>
              </w:rPr>
              <w:t xml:space="preserve">Identify instructions for continuing airworthiness that need to be considered for the aircraft maintenance </w:t>
            </w:r>
            <w:proofErr w:type="spellStart"/>
            <w:r w:rsidRPr="000611C7">
              <w:rPr>
                <w:sz w:val="20"/>
                <w:szCs w:val="24"/>
                <w:lang w:val="en-US" w:eastAsia="de-DE"/>
              </w:rPr>
              <w:t>programme</w:t>
            </w:r>
            <w:proofErr w:type="spellEnd"/>
            <w:r w:rsidRPr="000611C7">
              <w:rPr>
                <w:sz w:val="20"/>
                <w:szCs w:val="24"/>
                <w:lang w:val="en-US" w:eastAsia="de-DE"/>
              </w:rPr>
              <w:t xml:space="preserve"> review.</w:t>
            </w:r>
          </w:p>
        </w:tc>
      </w:tr>
      <w:tr w:rsidR="00D63961" w:rsidRPr="000611C7" w14:paraId="6C48FAC2" w14:textId="77777777" w:rsidTr="00204ED9">
        <w:tc>
          <w:tcPr>
            <w:tcW w:w="311" w:type="dxa"/>
          </w:tcPr>
          <w:p w14:paraId="2D8028DB" w14:textId="77777777" w:rsidR="00D63961" w:rsidRPr="000611C7" w:rsidRDefault="00D63961" w:rsidP="00204ED9">
            <w:pPr>
              <w:spacing w:after="120"/>
              <w:ind w:left="-108"/>
              <w:jc w:val="both"/>
              <w:rPr>
                <w:sz w:val="20"/>
                <w:szCs w:val="24"/>
                <w:lang w:val="en-US" w:eastAsia="de-DE"/>
              </w:rPr>
            </w:pPr>
            <w:r w:rsidRPr="000611C7">
              <w:rPr>
                <w:sz w:val="20"/>
                <w:szCs w:val="24"/>
                <w:lang w:val="en-US" w:eastAsia="de-DE"/>
              </w:rPr>
              <w:t>8.</w:t>
            </w:r>
          </w:p>
        </w:tc>
        <w:tc>
          <w:tcPr>
            <w:tcW w:w="8669" w:type="dxa"/>
          </w:tcPr>
          <w:p w14:paraId="28AC125B" w14:textId="77777777" w:rsidR="00D63961" w:rsidRPr="000611C7" w:rsidRDefault="00D63961" w:rsidP="00204ED9">
            <w:pPr>
              <w:spacing w:after="120"/>
              <w:jc w:val="both"/>
              <w:rPr>
                <w:sz w:val="20"/>
                <w:szCs w:val="24"/>
                <w:lang w:val="en-US" w:eastAsia="de-DE"/>
              </w:rPr>
            </w:pPr>
            <w:r w:rsidRPr="000611C7">
              <w:rPr>
                <w:sz w:val="20"/>
                <w:szCs w:val="24"/>
                <w:lang w:val="en-US" w:eastAsia="de-DE"/>
              </w:rPr>
              <w:t>To be used as deemed necessary by the installer.</w:t>
            </w:r>
          </w:p>
        </w:tc>
      </w:tr>
      <w:tr w:rsidR="00D63961" w:rsidRPr="000611C7" w14:paraId="204DC32D" w14:textId="77777777" w:rsidTr="00204ED9">
        <w:tc>
          <w:tcPr>
            <w:tcW w:w="8980" w:type="dxa"/>
            <w:gridSpan w:val="2"/>
          </w:tcPr>
          <w:p w14:paraId="46C8CC2D" w14:textId="77777777" w:rsidR="00D63961" w:rsidRPr="000611C7" w:rsidRDefault="00D63961" w:rsidP="00204ED9">
            <w:pPr>
              <w:spacing w:after="120"/>
              <w:ind w:left="-108"/>
              <w:jc w:val="both"/>
              <w:rPr>
                <w:sz w:val="20"/>
                <w:szCs w:val="24"/>
                <w:lang w:val="en-US" w:eastAsia="de-DE"/>
              </w:rPr>
            </w:pPr>
            <w:r w:rsidRPr="000611C7">
              <w:rPr>
                <w:sz w:val="20"/>
                <w:szCs w:val="24"/>
                <w:lang w:val="en-US" w:eastAsia="de-DE"/>
              </w:rPr>
              <w:t>9a., 9b., 10. and 12. Self-explanatory.</w:t>
            </w:r>
          </w:p>
        </w:tc>
      </w:tr>
      <w:tr w:rsidR="00D63961" w:rsidRPr="000611C7" w14:paraId="03A5E918" w14:textId="77777777" w:rsidTr="00204ED9">
        <w:tc>
          <w:tcPr>
            <w:tcW w:w="311" w:type="dxa"/>
          </w:tcPr>
          <w:p w14:paraId="62454D3E" w14:textId="77777777" w:rsidR="00D63961" w:rsidRPr="000611C7" w:rsidRDefault="00D63961" w:rsidP="00204ED9">
            <w:pPr>
              <w:spacing w:after="120"/>
              <w:ind w:left="-108"/>
              <w:jc w:val="both"/>
              <w:rPr>
                <w:sz w:val="20"/>
                <w:szCs w:val="24"/>
                <w:lang w:val="en-US" w:eastAsia="de-DE"/>
              </w:rPr>
            </w:pPr>
            <w:r w:rsidRPr="000611C7">
              <w:rPr>
                <w:sz w:val="20"/>
                <w:szCs w:val="24"/>
                <w:lang w:val="en-US" w:eastAsia="de-DE"/>
              </w:rPr>
              <w:t>11.</w:t>
            </w:r>
          </w:p>
        </w:tc>
        <w:tc>
          <w:tcPr>
            <w:tcW w:w="8669" w:type="dxa"/>
          </w:tcPr>
          <w:p w14:paraId="17B130B2" w14:textId="77777777" w:rsidR="00D63961" w:rsidRPr="000611C7" w:rsidRDefault="00D63961" w:rsidP="00204ED9">
            <w:pPr>
              <w:spacing w:after="120"/>
              <w:jc w:val="both"/>
              <w:rPr>
                <w:sz w:val="20"/>
                <w:szCs w:val="24"/>
                <w:lang w:val="en-US" w:eastAsia="de-DE"/>
              </w:rPr>
            </w:pPr>
            <w:r w:rsidRPr="000611C7">
              <w:rPr>
                <w:sz w:val="20"/>
                <w:szCs w:val="24"/>
                <w:lang w:val="en-US" w:eastAsia="de-DE"/>
              </w:rPr>
              <w:t>Give full name details and certificate reference (of the natural or legal person) used for issuing the aircraft release to service.</w:t>
            </w:r>
          </w:p>
        </w:tc>
      </w:tr>
    </w:tbl>
    <w:p w14:paraId="0EEBFBB0" w14:textId="77777777" w:rsidR="00D63961" w:rsidRDefault="00D63961"/>
    <w:sectPr w:rsidR="00D6396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E3A18" w14:textId="77777777" w:rsidR="00267794" w:rsidRDefault="00267794" w:rsidP="00B730D5">
      <w:r>
        <w:separator/>
      </w:r>
    </w:p>
  </w:endnote>
  <w:endnote w:type="continuationSeparator" w:id="0">
    <w:p w14:paraId="592E286D" w14:textId="77777777" w:rsidR="00267794" w:rsidRDefault="00267794" w:rsidP="00B73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D6089" w14:textId="77777777" w:rsidR="00267794" w:rsidRDefault="00267794" w:rsidP="00B730D5">
      <w:r>
        <w:separator/>
      </w:r>
    </w:p>
  </w:footnote>
  <w:footnote w:type="continuationSeparator" w:id="0">
    <w:p w14:paraId="24DCC0DC" w14:textId="77777777" w:rsidR="00267794" w:rsidRDefault="00267794" w:rsidP="00B73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97607" w14:textId="030DAC63" w:rsidR="00B730D5" w:rsidRPr="00B730D5" w:rsidRDefault="002F46A1" w:rsidP="00B730D5">
    <w:pPr>
      <w:pStyle w:val="Header"/>
    </w:pPr>
    <w:r>
      <w:rPr>
        <w:noProof/>
      </w:rPr>
      <w:drawing>
        <wp:anchor distT="0" distB="0" distL="114300" distR="114300" simplePos="0" relativeHeight="251658240" behindDoc="1" locked="0" layoutInCell="1" allowOverlap="1" wp14:anchorId="5A223236" wp14:editId="51C2F852">
          <wp:simplePos x="0" y="0"/>
          <wp:positionH relativeFrom="column">
            <wp:posOffset>4915814</wp:posOffset>
          </wp:positionH>
          <wp:positionV relativeFrom="paragraph">
            <wp:posOffset>-193675</wp:posOffset>
          </wp:positionV>
          <wp:extent cx="873944" cy="577901"/>
          <wp:effectExtent l="0" t="0" r="2540" b="0"/>
          <wp:wrapNone/>
          <wp:docPr id="1938818930" name="Picture 1" descr="A blue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818930" name="Picture 1" descr="A blue logo with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73944" cy="577901"/>
                  </a:xfrm>
                  <a:prstGeom prst="rect">
                    <a:avLst/>
                  </a:prstGeom>
                </pic:spPr>
              </pic:pic>
            </a:graphicData>
          </a:graphic>
          <wp14:sizeRelH relativeFrom="margin">
            <wp14:pctWidth>0</wp14:pctWidth>
          </wp14:sizeRelH>
          <wp14:sizeRelV relativeFrom="margin">
            <wp14:pctHeight>0</wp14:pctHeight>
          </wp14:sizeRelV>
        </wp:anchor>
      </w:drawing>
    </w:r>
    <w:r w:rsidR="00B730D5" w:rsidRPr="006C43C0">
      <w:rPr>
        <w:rFonts w:asciiTheme="minorHAnsi" w:hAnsiTheme="minorHAnsi"/>
        <w:b/>
        <w:szCs w:val="24"/>
        <w:lang w:val="en-US" w:eastAsia="de-DE"/>
      </w:rPr>
      <w:t>EASA Form 123 — Standard Change/Standard Repair (SC/SR) embodiment record</w:t>
    </w:r>
    <w:r w:rsidR="00B730D5">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326CD"/>
    <w:multiLevelType w:val="hybridMultilevel"/>
    <w:tmpl w:val="507AC8A0"/>
    <w:lvl w:ilvl="0" w:tplc="E7847574">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4525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961"/>
    <w:rsid w:val="000611C7"/>
    <w:rsid w:val="00267794"/>
    <w:rsid w:val="002F46A1"/>
    <w:rsid w:val="004D308D"/>
    <w:rsid w:val="0056155B"/>
    <w:rsid w:val="00591152"/>
    <w:rsid w:val="00674510"/>
    <w:rsid w:val="00754AFF"/>
    <w:rsid w:val="00B730D5"/>
    <w:rsid w:val="00BF2BF9"/>
    <w:rsid w:val="00D63961"/>
    <w:rsid w:val="00EE3855"/>
    <w:rsid w:val="00F02F3E"/>
    <w:rsid w:val="00F11D51"/>
    <w:rsid w:val="00FA0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D7D0F"/>
  <w15:chartTrackingRefBased/>
  <w15:docId w15:val="{562D9285-4410-4B85-9699-B998DB43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961"/>
    <w:pPr>
      <w:spacing w:after="0" w:line="240" w:lineRule="auto"/>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asaForm">
    <w:name w:val="easaForm"/>
    <w:basedOn w:val="TableNormal"/>
    <w:uiPriority w:val="99"/>
    <w:rsid w:val="00D63961"/>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30D5"/>
    <w:pPr>
      <w:tabs>
        <w:tab w:val="center" w:pos="4513"/>
        <w:tab w:val="right" w:pos="9026"/>
      </w:tabs>
    </w:pPr>
  </w:style>
  <w:style w:type="character" w:customStyle="1" w:styleId="HeaderChar">
    <w:name w:val="Header Char"/>
    <w:basedOn w:val="DefaultParagraphFont"/>
    <w:link w:val="Header"/>
    <w:uiPriority w:val="99"/>
    <w:rsid w:val="00B730D5"/>
    <w:rPr>
      <w:rFonts w:ascii="Calibri" w:eastAsia="Times New Roman" w:hAnsi="Calibri" w:cs="Times New Roman"/>
      <w:lang w:eastAsia="en-GB"/>
    </w:rPr>
  </w:style>
  <w:style w:type="paragraph" w:styleId="Footer">
    <w:name w:val="footer"/>
    <w:basedOn w:val="Normal"/>
    <w:link w:val="FooterChar"/>
    <w:uiPriority w:val="99"/>
    <w:unhideWhenUsed/>
    <w:rsid w:val="00B730D5"/>
    <w:pPr>
      <w:tabs>
        <w:tab w:val="center" w:pos="4513"/>
        <w:tab w:val="right" w:pos="9026"/>
      </w:tabs>
    </w:pPr>
  </w:style>
  <w:style w:type="character" w:customStyle="1" w:styleId="FooterChar">
    <w:name w:val="Footer Char"/>
    <w:basedOn w:val="DefaultParagraphFont"/>
    <w:link w:val="Footer"/>
    <w:uiPriority w:val="99"/>
    <w:rsid w:val="00B730D5"/>
    <w:rPr>
      <w:rFonts w:ascii="Calibri" w:eastAsia="Times New Roman" w:hAnsi="Calibri" w:cs="Times New Roman"/>
      <w:lang w:eastAsia="en-GB"/>
    </w:rPr>
  </w:style>
  <w:style w:type="paragraph" w:styleId="ListParagraph">
    <w:name w:val="List Paragraph"/>
    <w:basedOn w:val="Normal"/>
    <w:uiPriority w:val="34"/>
    <w:qFormat/>
    <w:rsid w:val="006745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CCE94FA0F1544AC13508D277C6EFF" ma:contentTypeVersion="15" ma:contentTypeDescription="Create a new document." ma:contentTypeScope="" ma:versionID="fa80c32c952a117e6b89b4882e9435d8">
  <xsd:schema xmlns:xsd="http://www.w3.org/2001/XMLSchema" xmlns:xs="http://www.w3.org/2001/XMLSchema" xmlns:p="http://schemas.microsoft.com/office/2006/metadata/properties" xmlns:ns1="http://schemas.microsoft.com/sharepoint/v3" xmlns:ns3="736ed419-f6c0-4c54-8345-a576b77da522" xmlns:ns4="383b6da6-7005-476a-8631-6e6f0cfc2429" targetNamespace="http://schemas.microsoft.com/office/2006/metadata/properties" ma:root="true" ma:fieldsID="8a77bf66fd171ba3ff534081af14e789" ns1:_="" ns3:_="" ns4:_="">
    <xsd:import namespace="http://schemas.microsoft.com/sharepoint/v3"/>
    <xsd:import namespace="736ed419-f6c0-4c54-8345-a576b77da522"/>
    <xsd:import namespace="383b6da6-7005-476a-8631-6e6f0cfc24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6ed419-f6c0-4c54-8345-a576b77da5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3b6da6-7005-476a-8631-6e6f0cfc242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D0D2F3-193D-4C3E-AF67-8B5BFD71BAB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8B5A446-C188-46A5-B293-ACD96F77AA5B}">
  <ds:schemaRefs>
    <ds:schemaRef ds:uri="http://schemas.microsoft.com/sharepoint/v3/contenttype/forms"/>
  </ds:schemaRefs>
</ds:datastoreItem>
</file>

<file path=customXml/itemProps3.xml><?xml version="1.0" encoding="utf-8"?>
<ds:datastoreItem xmlns:ds="http://schemas.openxmlformats.org/officeDocument/2006/customXml" ds:itemID="{848E9694-1534-4FB5-BCA3-6E01EA80A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6ed419-f6c0-4c54-8345-a576b77da522"/>
    <ds:schemaRef ds:uri="383b6da6-7005-476a-8631-6e6f0cfc2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511</Words>
  <Characters>2917</Characters>
  <Application>Microsoft Office Word</Application>
  <DocSecurity>0</DocSecurity>
  <Lines>24</Lines>
  <Paragraphs>6</Paragraphs>
  <ScaleCrop>false</ScaleCrop>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BAGNELL Ruth</dc:creator>
  <cp:keywords/>
  <dc:description/>
  <cp:lastModifiedBy>Ruth BAGNELL</cp:lastModifiedBy>
  <cp:revision>4</cp:revision>
  <dcterms:created xsi:type="dcterms:W3CDTF">2025-01-30T08:58:00Z</dcterms:created>
  <dcterms:modified xsi:type="dcterms:W3CDTF">2025-01-30T09:01:00Z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0x010100CD1CCE94FA0F1544AC13508D277C6EFF</vt:lpwstr>
  </property>
</Properties>
</file>